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D9" w:rsidRDefault="00F878D9" w:rsidP="00F878D9">
      <w:pPr>
        <w:pStyle w:val="NormaleWeb"/>
      </w:pPr>
      <w:r>
        <w:rPr>
          <w:rStyle w:val="Enfasigrassetto"/>
        </w:rPr>
        <w:t>IL MES QUESTA TRAPPOLA INFERNALE</w:t>
      </w:r>
    </w:p>
    <w:p w:rsidR="00F878D9" w:rsidRDefault="00F878D9" w:rsidP="00F878D9">
      <w:pPr>
        <w:pStyle w:val="NormaleWeb"/>
      </w:pPr>
      <w:r>
        <w:t xml:space="preserve">Care Amiche, cari Amici, Italiani come me. Si fa un parlare assordante di questo MES e si discute: è stato firmato o non è stato firmato? questo dilemma arrovella la gran parte degli Italiani, ai quali non basta l'assillo del covid19 che terrorizza i più, ma ci si mette anche questo spauracchio del MES a tormentarne i sonni. Un illustre economista ci dice che il MES è una sorta di fondo patrimoniale a cui  possono accedere  gli stati Europei che lo hanno sottoscritto ed hanno versato un  ingente capitale miliardario. Facciamo l'esempio dell'Italia: l'Italia ha già versato 17 miliardi ne potrà chiedere in prestito 35, da destinare alla sanità, quindi, dico io, ne dovrà restituire 18, e invece no, udite, udite ne dovrà restituire, comunque, 35 con gli interessi. E quei 17 miliardi già versati? lì sono, e lì rimangono. Il 23 aprile prossimo Conte, sembra, che dovrà definitivamente pronunciarsi a </w:t>
      </w:r>
      <w:proofErr w:type="spellStart"/>
      <w:r>
        <w:t>Bruxell</w:t>
      </w:r>
      <w:proofErr w:type="spellEnd"/>
      <w:r>
        <w:t xml:space="preserve"> e, </w:t>
      </w:r>
      <w:proofErr w:type="spellStart"/>
      <w:r>
        <w:t>Salvini</w:t>
      </w:r>
      <w:proofErr w:type="spellEnd"/>
      <w:r>
        <w:t xml:space="preserve"> unitamente alla Meloni, chiedono a </w:t>
      </w:r>
      <w:proofErr w:type="spellStart"/>
      <w:r>
        <w:t>Giuseppi</w:t>
      </w:r>
      <w:proofErr w:type="spellEnd"/>
      <w:r>
        <w:t xml:space="preserve"> di venire davanti al Parlamento, riferire cosa intende fare, spiegare il suo programma ed aspettare la decisione del Parlamento che gli illustrerà le direttive da seguire. E invece no! Conte verrà al Parlamento  con il solo intento di rendere edotti i parlamentari di quanto  abbia già autonomamente deciso. Che bella democrazia!  Chi vivrà vedrà ... e sono certa che ne vedremo delle belle. Un saluto caro a tutti gli Italiani come me. Avv. Ersilia </w:t>
      </w:r>
      <w:proofErr w:type="spellStart"/>
      <w:r>
        <w:t>Barracca</w:t>
      </w:r>
      <w:proofErr w:type="spellEnd"/>
      <w:r>
        <w:t xml:space="preserve"> Segretario Regione Lazio PAI Partito Anti Islamizzazione.</w:t>
      </w:r>
    </w:p>
    <w:p w:rsidR="00906B72" w:rsidRPr="00F878D9" w:rsidRDefault="00906B72" w:rsidP="00F878D9"/>
    <w:sectPr w:rsidR="00906B72" w:rsidRPr="00F878D9" w:rsidSect="00906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78D9"/>
    <w:rsid w:val="00086915"/>
    <w:rsid w:val="00736BC2"/>
    <w:rsid w:val="00906B72"/>
    <w:rsid w:val="00F8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6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878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2020-04-16T17:07:00Z</dcterms:created>
  <dcterms:modified xsi:type="dcterms:W3CDTF">2020-04-16T17:08:00Z</dcterms:modified>
</cp:coreProperties>
</file>